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2E119" w14:textId="107AF748" w:rsidR="00B31C50" w:rsidRDefault="00B31C50" w:rsidP="00885622">
      <w:pPr>
        <w:pStyle w:val="Titredudocument"/>
      </w:pPr>
      <w:r w:rsidRPr="003407D5">
        <w:t>Fiche élève</w:t>
      </w:r>
      <w:r w:rsidR="00143546">
        <w:t xml:space="preserve"> </w:t>
      </w:r>
      <w:r>
        <w:t>-</w:t>
      </w:r>
      <w:r w:rsidRPr="003407D5">
        <w:t xml:space="preserve"> </w:t>
      </w:r>
      <w:r>
        <w:t>Nommer et coder un angle</w:t>
      </w:r>
    </w:p>
    <w:p w14:paraId="23E5386F" w14:textId="02060AD4" w:rsidR="001500B5" w:rsidRPr="00B31C50" w:rsidRDefault="002D7B46" w:rsidP="00885622">
      <w:pPr>
        <w:pStyle w:val="Titre1"/>
      </w:pPr>
      <w:r w:rsidRPr="00B31C50">
        <w:t>Je comprends</w:t>
      </w:r>
    </w:p>
    <w:p w14:paraId="47C15A46" w14:textId="22887E1A" w:rsidR="00885622" w:rsidRPr="00C05C9F" w:rsidRDefault="001426A9" w:rsidP="001426A9">
      <w:r>
        <w:t>Pour m’aider</w:t>
      </w:r>
      <w:r>
        <w:tab/>
      </w:r>
      <w:r>
        <w:tab/>
      </w:r>
      <w:r w:rsidR="00885622">
        <w:t>AB</w:t>
      </w:r>
      <w:r w:rsidR="00885622" w:rsidRPr="00A51720">
        <w:t>C est un triangle.</w:t>
      </w:r>
      <w:r w:rsidR="00885622">
        <w:t xml:space="preserve"> </w:t>
      </w:r>
    </w:p>
    <w:p w14:paraId="5FB10106" w14:textId="79BF6FA1" w:rsidR="00885622" w:rsidRDefault="001426A9" w:rsidP="00885622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929600" behindDoc="0" locked="0" layoutInCell="1" allowOverlap="1" wp14:anchorId="402A6E25" wp14:editId="34785DF9">
                <wp:simplePos x="0" y="0"/>
                <wp:positionH relativeFrom="column">
                  <wp:posOffset>1460500</wp:posOffset>
                </wp:positionH>
                <wp:positionV relativeFrom="paragraph">
                  <wp:posOffset>31115</wp:posOffset>
                </wp:positionV>
                <wp:extent cx="3460750" cy="1104265"/>
                <wp:effectExtent l="38100" t="0" r="25400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0750" cy="1104265"/>
                          <a:chOff x="0" y="0"/>
                          <a:chExt cx="3460750" cy="1104265"/>
                        </a:xfrm>
                      </wpg:grpSpPr>
                      <wps:wsp>
                        <wps:cNvPr id="274822769" name="Zone de texte 9"/>
                        <wps:cNvSpPr txBox="1"/>
                        <wps:spPr>
                          <a:xfrm>
                            <a:off x="479425" y="0"/>
                            <a:ext cx="2981325" cy="9620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19CBDC" w14:textId="77777777" w:rsidR="002171C2" w:rsidRPr="001426A9" w:rsidRDefault="002171C2" w:rsidP="002171C2">
                              <w:pPr>
                                <w:rPr>
                                  <w:rFonts w:eastAsiaTheme="minorEastAsia"/>
                                  <w:szCs w:val="28"/>
                                </w:rPr>
                              </w:pPr>
                              <w:r w:rsidRPr="001426A9">
                                <w:rPr>
                                  <w:szCs w:val="28"/>
                                </w:rPr>
                                <w:t xml:space="preserve">Cet angle se nomme </w:t>
                              </w:r>
                              <m:oMath>
                                <m:acc>
                                  <m:ac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A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Cs w:val="28"/>
                                      </w:rPr>
                                      <m:t>C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B</m:t>
                                    </m:r>
                                  </m:e>
                                </m:acc>
                              </m:oMath>
                              <w:r w:rsidRPr="001426A9">
                                <w:rPr>
                                  <w:rFonts w:eastAsiaTheme="minorEastAsia"/>
                                  <w:szCs w:val="28"/>
                                </w:rPr>
                                <w:t xml:space="preserve"> ou </w:t>
                              </w:r>
                              <m:oMath>
                                <m:acc>
                                  <m:ac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Cs w:val="28"/>
                                      </w:rPr>
                                      <m:t>B</m:t>
                                    </m:r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szCs w:val="28"/>
                                      </w:rPr>
                                      <m:t>C</m:t>
                                    </m:r>
                                    <m:r>
                                      <w:rPr>
                                        <w:rFonts w:ascii="Cambria Math" w:eastAsiaTheme="minorEastAsia" w:hAnsi="Cambria Math"/>
                                        <w:szCs w:val="28"/>
                                      </w:rPr>
                                      <m:t>A</m:t>
                                    </m:r>
                                  </m:e>
                                </m:acc>
                              </m:oMath>
                              <w:r w:rsidRPr="001426A9">
                                <w:rPr>
                                  <w:rFonts w:eastAsiaTheme="minorEastAsia"/>
                                  <w:szCs w:val="28"/>
                                </w:rPr>
                                <w:t>.</w:t>
                              </w:r>
                            </w:p>
                            <w:p w14:paraId="7AAEB972" w14:textId="77777777" w:rsidR="002171C2" w:rsidRPr="001426A9" w:rsidRDefault="002171C2" w:rsidP="002171C2">
                              <w:pPr>
                                <w:rPr>
                                  <w:rFonts w:eastAsiaTheme="minorEastAsia"/>
                                  <w:szCs w:val="28"/>
                                </w:rPr>
                              </w:pPr>
                              <w:r w:rsidRPr="001426A9">
                                <w:rPr>
                                  <w:rFonts w:eastAsiaTheme="minorEastAsia"/>
                                  <w:szCs w:val="28"/>
                                </w:rPr>
                                <w:t xml:space="preserve">Son sommet principal est le point </w:t>
                              </w:r>
                              <w:r w:rsidRPr="001426A9">
                                <w:rPr>
                                  <w:rFonts w:eastAsiaTheme="minorEastAsia"/>
                                  <w:color w:val="FF0000"/>
                                  <w:szCs w:val="28"/>
                                </w:rPr>
                                <w:t>C</w:t>
                              </w:r>
                              <w:r w:rsidRPr="001426A9">
                                <w:rPr>
                                  <w:rFonts w:eastAsiaTheme="minorEastAsia"/>
                                  <w:szCs w:val="28"/>
                                </w:rPr>
                                <w:t>.</w:t>
                              </w:r>
                            </w:p>
                            <w:p w14:paraId="1C0D344A" w14:textId="243258A2" w:rsidR="002171C2" w:rsidRPr="001426A9" w:rsidRDefault="002171C2" w:rsidP="002171C2">
                              <w:pPr>
                                <w:rPr>
                                  <w:rFonts w:eastAsiaTheme="minorEastAsia"/>
                                  <w:szCs w:val="28"/>
                                </w:rPr>
                              </w:pPr>
                              <w:r w:rsidRPr="001426A9">
                                <w:rPr>
                                  <w:rFonts w:eastAsiaTheme="minorEastAsia"/>
                                  <w:szCs w:val="28"/>
                                </w:rPr>
                                <w:t>Cet angle mesure 45°</w:t>
                              </w:r>
                              <w:r w:rsidR="006D1CC5" w:rsidRPr="001426A9">
                                <w:rPr>
                                  <w:rFonts w:eastAsiaTheme="minorEastAsia"/>
                                  <w:szCs w:val="28"/>
                                </w:rPr>
                                <w:t xml:space="preserve"> : on écrit </w:t>
                              </w:r>
                              <m:oMath>
                                <m:acc>
                                  <m:ac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A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Cs w:val="28"/>
                                      </w:rPr>
                                      <m:t>C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B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/>
                                    <w:szCs w:val="28"/>
                                  </w:rPr>
                                  <m:t>45°</m:t>
                                </m:r>
                              </m:oMath>
                              <w:r w:rsidR="006D1CC5" w:rsidRPr="001426A9">
                                <w:rPr>
                                  <w:rFonts w:eastAsiaTheme="minorEastAsia"/>
                                  <w:szCs w:val="28"/>
                                </w:rPr>
                                <w:t>.</w:t>
                              </w:r>
                            </w:p>
                            <w:p w14:paraId="419BC7AF" w14:textId="77777777" w:rsidR="002171C2" w:rsidRPr="007F65F0" w:rsidRDefault="002171C2" w:rsidP="002171C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31174" name="Arc 10"/>
                        <wps:cNvSpPr/>
                        <wps:spPr>
                          <a:xfrm rot="16200000">
                            <a:off x="98425" y="314325"/>
                            <a:ext cx="691515" cy="888365"/>
                          </a:xfrm>
                          <a:prstGeom prst="arc">
                            <a:avLst>
                              <a:gd name="adj1" fmla="val 14680931"/>
                              <a:gd name="adj2" fmla="val 52414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A6E25" id="Groupe 2" o:spid="_x0000_s1026" style="position:absolute;margin-left:115pt;margin-top:2.45pt;width:272.5pt;height:86.95pt;z-index:251929600" coordsize="34607,11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9" o:spid="_x0000_s1027" type="#_x0000_t202" style="position:absolute;left:4794;width:29813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" fillcolor="white [3201]" strokecolor="#4f81bd [3204]" strokeweight="2pt">
                  <v:textbox>
                    <w:txbxContent>
                      <w:p w14:paraId="6A19CBDC" w14:textId="77777777" w:rsidR="002171C2" w:rsidRPr="001426A9" w:rsidRDefault="002171C2" w:rsidP="002171C2">
                        <w:pPr>
                          <w:rPr>
                            <w:rFonts w:eastAsiaTheme="minorEastAsia"/>
                            <w:szCs w:val="28"/>
                          </w:rPr>
                        </w:pPr>
                        <w:r w:rsidRPr="001426A9">
                          <w:rPr>
                            <w:szCs w:val="28"/>
                          </w:rPr>
                          <w:t xml:space="preserve">Cet angle se nomme </w:t>
                        </w:r>
                        <m:oMath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8"/>
                                </w:rPr>
                                <m:t>C</m:t>
                              </m:r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B</m:t>
                              </m:r>
                            </m:e>
                          </m:acc>
                        </m:oMath>
                        <w:r w:rsidRPr="001426A9">
                          <w:rPr>
                            <w:rFonts w:eastAsiaTheme="minorEastAsia"/>
                            <w:szCs w:val="28"/>
                          </w:rPr>
                          <w:t xml:space="preserve"> ou </w:t>
                        </w:r>
                        <m:oMath>
                          <m:acc>
                            <m:ac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szCs w:val="28"/>
                                </w:rPr>
                                <m:t>B</m:t>
                              </m:r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Cs w:val="28"/>
                                </w:rPr>
                                <m:t>C</m:t>
                              </m:r>
                              <m:r>
                                <w:rPr>
                                  <w:rFonts w:ascii="Cambria Math" w:eastAsiaTheme="minorEastAsia" w:hAnsi="Cambria Math"/>
                                  <w:szCs w:val="28"/>
                                </w:rPr>
                                <m:t>A</m:t>
                              </m:r>
                            </m:e>
                          </m:acc>
                        </m:oMath>
                        <w:r w:rsidRPr="001426A9">
                          <w:rPr>
                            <w:rFonts w:eastAsiaTheme="minorEastAsia"/>
                            <w:szCs w:val="28"/>
                          </w:rPr>
                          <w:t>.</w:t>
                        </w:r>
                      </w:p>
                      <w:p w14:paraId="7AAEB972" w14:textId="77777777" w:rsidR="002171C2" w:rsidRPr="001426A9" w:rsidRDefault="002171C2" w:rsidP="002171C2">
                        <w:pPr>
                          <w:rPr>
                            <w:rFonts w:eastAsiaTheme="minorEastAsia"/>
                            <w:szCs w:val="28"/>
                          </w:rPr>
                        </w:pPr>
                        <w:r w:rsidRPr="001426A9">
                          <w:rPr>
                            <w:rFonts w:eastAsiaTheme="minorEastAsia"/>
                            <w:szCs w:val="28"/>
                          </w:rPr>
                          <w:t xml:space="preserve">Son sommet principal est le point </w:t>
                        </w:r>
                        <w:r w:rsidRPr="001426A9">
                          <w:rPr>
                            <w:rFonts w:eastAsiaTheme="minorEastAsia"/>
                            <w:color w:val="FF0000"/>
                            <w:szCs w:val="28"/>
                          </w:rPr>
                          <w:t>C</w:t>
                        </w:r>
                        <w:r w:rsidRPr="001426A9">
                          <w:rPr>
                            <w:rFonts w:eastAsiaTheme="minorEastAsia"/>
                            <w:szCs w:val="28"/>
                          </w:rPr>
                          <w:t>.</w:t>
                        </w:r>
                      </w:p>
                      <w:p w14:paraId="1C0D344A" w14:textId="243258A2" w:rsidR="002171C2" w:rsidRPr="001426A9" w:rsidRDefault="002171C2" w:rsidP="002171C2">
                        <w:pPr>
                          <w:rPr>
                            <w:rFonts w:eastAsiaTheme="minorEastAsia"/>
                            <w:szCs w:val="28"/>
                          </w:rPr>
                        </w:pPr>
                        <w:r w:rsidRPr="001426A9">
                          <w:rPr>
                            <w:rFonts w:eastAsiaTheme="minorEastAsia"/>
                            <w:szCs w:val="28"/>
                          </w:rPr>
                          <w:t>Cet angle mesure 45°</w:t>
                        </w:r>
                        <w:r w:rsidR="006D1CC5" w:rsidRPr="001426A9">
                          <w:rPr>
                            <w:rFonts w:eastAsiaTheme="minorEastAsia"/>
                            <w:szCs w:val="28"/>
                          </w:rPr>
                          <w:t xml:space="preserve"> : on écrit </w:t>
                        </w:r>
                        <m:oMath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8"/>
                                </w:rPr>
                                <m:t>C</m:t>
                              </m:r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B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Cs w:val="28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szCs w:val="28"/>
                            </w:rPr>
                            <m:t>45°</m:t>
                          </m:r>
                        </m:oMath>
                        <w:r w:rsidR="006D1CC5" w:rsidRPr="001426A9">
                          <w:rPr>
                            <w:rFonts w:eastAsiaTheme="minorEastAsia"/>
                            <w:szCs w:val="28"/>
                          </w:rPr>
                          <w:t>.</w:t>
                        </w:r>
                      </w:p>
                      <w:p w14:paraId="419BC7AF" w14:textId="77777777" w:rsidR="002171C2" w:rsidRPr="007F65F0" w:rsidRDefault="002171C2" w:rsidP="002171C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eastAsiaTheme="minorEastAsia"/>
                            <w:sz w:val="28"/>
                            <w:szCs w:val="28"/>
                          </w:rPr>
                          <w:br/>
                        </w:r>
                      </w:p>
                    </w:txbxContent>
                  </v:textbox>
                </v:shape>
                <v:shape id="Arc 10" o:spid="_x0000_s1028" style="position:absolute;left:984;top:3143;width:6915;height:8883;rotation:-90;visibility:visible;mso-wrap-style:square;v-text-anchor:middle" coordsize="691515,88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" path="m166186,64603nsc300026,-39892,471826,-15763,584929,123415v78474,96566,117045,234909,104139,373522l345758,444183,166186,64603xem166186,64603nfc300026,-39892,471826,-15763,584929,123415v78474,96566,117045,234909,104139,373522e" filled="f" strokecolor="black [3213]">
                  <v:stroke startarrow="block"/>
                  <v:path arrowok="t" o:connecttype="custom" o:connectlocs="166186,64603;584929,123415;689068,496937" o:connectangles="0,0,0"/>
                </v:shape>
              </v:group>
            </w:pict>
          </mc:Fallback>
        </mc:AlternateContent>
      </w:r>
      <w:r w:rsidR="00885622">
        <w:t xml:space="preserve">             </w:t>
      </w:r>
      <w:r w:rsidR="00885622">
        <w:rPr>
          <w:noProof/>
        </w:rPr>
        <w:drawing>
          <wp:inline distT="0" distB="0" distL="0" distR="0" wp14:anchorId="24813BF7" wp14:editId="153652DC">
            <wp:extent cx="1356085" cy="1222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D9D9D9"/>
                        </a:clrFrom>
                        <a:clrTo>
                          <a:srgbClr val="D9D9D9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085" cy="122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20257" w14:textId="68A993CB" w:rsidR="001500B5" w:rsidRPr="00B31C50" w:rsidRDefault="001426A9" w:rsidP="001426A9">
      <w:pPr>
        <w:pStyle w:val="Titre1"/>
      </w:pPr>
      <w:r>
        <w:t>Je m’exerce</w:t>
      </w:r>
    </w:p>
    <w:p w14:paraId="07F3000A" w14:textId="6C49DF84" w:rsidR="00C05C9F" w:rsidRPr="00B31C50" w:rsidRDefault="005E5A37" w:rsidP="001426A9">
      <w:pPr>
        <w:rPr>
          <w:noProof/>
        </w:rPr>
      </w:pPr>
      <w:r w:rsidRPr="00B31C50">
        <w:rPr>
          <w:noProof/>
        </w:rPr>
        <w:t xml:space="preserve">1. </w:t>
      </w:r>
      <w:r w:rsidRPr="00B31C50">
        <w:t>Nommer les angles de me</w:t>
      </w:r>
      <w:r w:rsidR="00BB7C4B" w:rsidRPr="00B31C50">
        <w:t>sure 35° de la figure suivante.</w:t>
      </w:r>
    </w:p>
    <w:tbl>
      <w:tblPr>
        <w:tblStyle w:val="Grilledutableau"/>
        <w:tblW w:w="9205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3"/>
      </w:tblGrid>
      <w:tr w:rsidR="00781B37" w:rsidRPr="00B31C50" w14:paraId="7F10E9FF" w14:textId="77777777" w:rsidTr="001426A9">
        <w:tc>
          <w:tcPr>
            <w:tcW w:w="46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CC9A01" w14:textId="77777777" w:rsidR="00781B37" w:rsidRPr="00B31C50" w:rsidRDefault="00781B37" w:rsidP="002F78C4">
            <w:pPr>
              <w:rPr>
                <w:noProof/>
              </w:rPr>
            </w:pPr>
          </w:p>
        </w:tc>
        <w:tc>
          <w:tcPr>
            <w:tcW w:w="4603" w:type="dxa"/>
            <w:tcBorders>
              <w:left w:val="single" w:sz="4" w:space="0" w:color="BFBFBF" w:themeColor="background1" w:themeShade="BF"/>
            </w:tcBorders>
          </w:tcPr>
          <w:p w14:paraId="093CDDAD" w14:textId="5EC7456D" w:rsidR="00781B37" w:rsidRPr="00B31C50" w:rsidRDefault="00781B37" w:rsidP="00781B37">
            <w:pPr>
              <w:jc w:val="center"/>
              <w:rPr>
                <w:noProof/>
              </w:rPr>
            </w:pPr>
            <w:r w:rsidRPr="00B31C50">
              <w:rPr>
                <w:noProof/>
              </w:rPr>
              <w:drawing>
                <wp:inline distT="0" distB="0" distL="0" distR="0" wp14:anchorId="1DBF5DF6" wp14:editId="4B0D0AB7">
                  <wp:extent cx="2260410" cy="2038928"/>
                  <wp:effectExtent l="0" t="0" r="698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3267" cy="2086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B0379D" w14:textId="79526829" w:rsidR="00781B37" w:rsidRPr="00B31C50" w:rsidRDefault="00781B37" w:rsidP="001426A9"/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231"/>
        <w:gridCol w:w="3261"/>
        <w:gridCol w:w="3231"/>
      </w:tblGrid>
      <w:tr w:rsidR="00781B37" w:rsidRPr="00B31C50" w14:paraId="689BEA94" w14:textId="77777777" w:rsidTr="001426A9">
        <w:trPr>
          <w:jc w:val="center"/>
        </w:trPr>
        <w:tc>
          <w:tcPr>
            <w:tcW w:w="3231" w:type="dxa"/>
            <w:vAlign w:val="bottom"/>
          </w:tcPr>
          <w:p w14:paraId="77F3C12C" w14:textId="6CE78B24" w:rsidR="00781B37" w:rsidRPr="001426A9" w:rsidRDefault="00781B37" w:rsidP="001426A9">
            <w:pPr>
              <w:ind w:left="179" w:hanging="297"/>
              <w:rPr>
                <w:rFonts w:eastAsiaTheme="minorEastAsia"/>
                <w:sz w:val="22"/>
                <w:szCs w:val="24"/>
              </w:rPr>
            </w:pPr>
            <w:r w:rsidRPr="001426A9">
              <w:rPr>
                <w:sz w:val="22"/>
                <w:szCs w:val="24"/>
              </w:rPr>
              <w:t xml:space="preserve">2. Coder l’angle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2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4"/>
                    </w:rPr>
                    <m:t>EFG</m:t>
                  </m:r>
                </m:e>
              </m:acc>
            </m:oMath>
            <w:r w:rsidR="00966CF0" w:rsidRPr="001426A9">
              <w:rPr>
                <w:rFonts w:eastAsiaTheme="minorEastAsia"/>
                <w:sz w:val="22"/>
                <w:szCs w:val="24"/>
              </w:rPr>
              <w:t xml:space="preserve"> </w:t>
            </w:r>
            <w:r w:rsidR="001426A9" w:rsidRPr="001426A9">
              <w:rPr>
                <w:sz w:val="22"/>
                <w:szCs w:val="24"/>
              </w:rPr>
              <w:br/>
            </w:r>
            <w:r w:rsidR="00966CF0" w:rsidRPr="001426A9">
              <w:rPr>
                <w:rFonts w:eastAsiaTheme="minorEastAsia"/>
                <w:sz w:val="22"/>
                <w:szCs w:val="24"/>
              </w:rPr>
              <w:t>sur la figure suivante</w:t>
            </w:r>
          </w:p>
        </w:tc>
        <w:tc>
          <w:tcPr>
            <w:tcW w:w="3261" w:type="dxa"/>
            <w:vAlign w:val="bottom"/>
          </w:tcPr>
          <w:p w14:paraId="5D46BF73" w14:textId="54EEBFF8" w:rsidR="00781B37" w:rsidRPr="001426A9" w:rsidRDefault="00781B37" w:rsidP="00966CF0">
            <w:pPr>
              <w:ind w:left="322" w:right="-68" w:hanging="322"/>
              <w:rPr>
                <w:sz w:val="22"/>
                <w:szCs w:val="24"/>
              </w:rPr>
            </w:pPr>
            <w:r w:rsidRPr="001426A9">
              <w:rPr>
                <w:sz w:val="22"/>
                <w:szCs w:val="24"/>
              </w:rPr>
              <w:t xml:space="preserve">3. Nommer l’angle </w:t>
            </w:r>
            <w:r w:rsidR="008C44F4" w:rsidRPr="001426A9">
              <w:rPr>
                <w:sz w:val="22"/>
                <w:szCs w:val="24"/>
              </w:rPr>
              <w:t>codé</w:t>
            </w:r>
            <w:r w:rsidR="00966CF0" w:rsidRPr="001426A9">
              <w:rPr>
                <w:sz w:val="22"/>
                <w:szCs w:val="24"/>
              </w:rPr>
              <w:t xml:space="preserve"> </w:t>
            </w:r>
            <w:r w:rsidR="00966CF0" w:rsidRPr="001426A9">
              <w:rPr>
                <w:sz w:val="22"/>
                <w:szCs w:val="24"/>
              </w:rPr>
              <w:br/>
              <w:t>sur la figure suivante.</w:t>
            </w:r>
          </w:p>
        </w:tc>
        <w:tc>
          <w:tcPr>
            <w:tcW w:w="3231" w:type="dxa"/>
            <w:vAlign w:val="bottom"/>
          </w:tcPr>
          <w:p w14:paraId="7E2B9263" w14:textId="66476B94" w:rsidR="00781B37" w:rsidRPr="001426A9" w:rsidRDefault="00781B37" w:rsidP="00966CF0">
            <w:pPr>
              <w:ind w:left="327" w:right="-111" w:hanging="327"/>
              <w:rPr>
                <w:sz w:val="22"/>
                <w:szCs w:val="24"/>
              </w:rPr>
            </w:pPr>
            <w:r w:rsidRPr="001426A9">
              <w:rPr>
                <w:sz w:val="22"/>
                <w:szCs w:val="24"/>
              </w:rPr>
              <w:t xml:space="preserve">4. Nommer l’angle </w:t>
            </w:r>
            <w:r w:rsidR="008C44F4" w:rsidRPr="001426A9">
              <w:rPr>
                <w:sz w:val="22"/>
                <w:szCs w:val="24"/>
              </w:rPr>
              <w:t>codé</w:t>
            </w:r>
            <w:r w:rsidR="00966CF0" w:rsidRPr="001426A9">
              <w:rPr>
                <w:sz w:val="22"/>
                <w:szCs w:val="24"/>
              </w:rPr>
              <w:t xml:space="preserve"> </w:t>
            </w:r>
            <w:r w:rsidR="00966CF0" w:rsidRPr="001426A9">
              <w:rPr>
                <w:sz w:val="22"/>
                <w:szCs w:val="24"/>
              </w:rPr>
              <w:br/>
              <w:t>sur la figure suivante</w:t>
            </w:r>
            <w:r w:rsidRPr="001426A9">
              <w:rPr>
                <w:sz w:val="22"/>
                <w:szCs w:val="24"/>
              </w:rPr>
              <w:t>.</w:t>
            </w:r>
          </w:p>
        </w:tc>
      </w:tr>
      <w:tr w:rsidR="00781B37" w:rsidRPr="00B31C50" w14:paraId="75F835C3" w14:textId="77777777" w:rsidTr="001426A9">
        <w:trPr>
          <w:jc w:val="center"/>
        </w:trPr>
        <w:tc>
          <w:tcPr>
            <w:tcW w:w="3231" w:type="dxa"/>
          </w:tcPr>
          <w:p w14:paraId="49255477" w14:textId="00654462" w:rsidR="00781B37" w:rsidRPr="001426A9" w:rsidRDefault="00D73E2F" w:rsidP="001426A9">
            <w:pPr>
              <w:spacing w:before="360" w:beforeAutospacing="0" w:after="100"/>
              <w:jc w:val="center"/>
              <w:rPr>
                <w:sz w:val="22"/>
                <w:szCs w:val="24"/>
              </w:rPr>
            </w:pPr>
            <w:r w:rsidRPr="001426A9">
              <w:rPr>
                <w:noProof/>
              </w:rPr>
              <w:drawing>
                <wp:inline distT="0" distB="0" distL="0" distR="0" wp14:anchorId="295D001E" wp14:editId="1A59D83B">
                  <wp:extent cx="907694" cy="1607375"/>
                  <wp:effectExtent l="0" t="0" r="698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555" cy="1669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14:paraId="3826450E" w14:textId="24265E8C" w:rsidR="00781B37" w:rsidRPr="001426A9" w:rsidRDefault="00D73E2F" w:rsidP="001426A9">
            <w:pPr>
              <w:spacing w:before="360" w:beforeAutospacing="0" w:after="100"/>
              <w:ind w:right="-68"/>
              <w:jc w:val="center"/>
              <w:rPr>
                <w:sz w:val="22"/>
                <w:szCs w:val="24"/>
              </w:rPr>
            </w:pPr>
            <w:r w:rsidRPr="001426A9">
              <w:rPr>
                <w:noProof/>
              </w:rPr>
              <w:drawing>
                <wp:inline distT="0" distB="0" distL="0" distR="0" wp14:anchorId="6DA3982E" wp14:editId="4677700E">
                  <wp:extent cx="973058" cy="1589964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3" cy="16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1" w:type="dxa"/>
          </w:tcPr>
          <w:p w14:paraId="2F33EC2D" w14:textId="2C9E7A83" w:rsidR="00781B37" w:rsidRPr="001426A9" w:rsidRDefault="003E15C6" w:rsidP="001426A9">
            <w:pPr>
              <w:spacing w:before="360" w:beforeAutospacing="0" w:after="100"/>
              <w:ind w:right="-111"/>
              <w:jc w:val="center"/>
              <w:rPr>
                <w:sz w:val="22"/>
                <w:szCs w:val="24"/>
              </w:rPr>
            </w:pPr>
            <w:r w:rsidRPr="001426A9">
              <w:rPr>
                <w:noProof/>
              </w:rPr>
              <w:drawing>
                <wp:inline distT="0" distB="0" distL="0" distR="0" wp14:anchorId="32E2CBA5" wp14:editId="7450384C">
                  <wp:extent cx="1548355" cy="1885818"/>
                  <wp:effectExtent l="0" t="0" r="0" b="63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499" cy="1940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81D0A7" w14:textId="77777777" w:rsidR="001426A9" w:rsidRDefault="001426A9">
      <w:pPr>
        <w:shd w:val="clear" w:color="auto" w:fill="auto"/>
        <w:spacing w:before="0" w:beforeAutospacing="0" w:after="200" w:afterAutospacing="0" w:line="276" w:lineRule="auto"/>
        <w:rPr>
          <w:color w:val="465F9D"/>
          <w:sz w:val="28"/>
          <w:szCs w:val="36"/>
        </w:rPr>
      </w:pPr>
      <w:r>
        <w:br w:type="page"/>
      </w:r>
    </w:p>
    <w:p w14:paraId="5B727C8A" w14:textId="5CE2AFDE" w:rsidR="00193C70" w:rsidRPr="00B31C50" w:rsidRDefault="00193C70" w:rsidP="001426A9">
      <w:pPr>
        <w:pStyle w:val="Titre1"/>
      </w:pPr>
      <w:r w:rsidRPr="00B31C50">
        <w:lastRenderedPageBreak/>
        <w:t>Je m’exerce</w:t>
      </w:r>
      <w:r w:rsidR="001426A9">
        <w:t xml:space="preserve"> encore</w:t>
      </w:r>
    </w:p>
    <w:p w14:paraId="1D40E744" w14:textId="3A6F81BA" w:rsidR="00193C70" w:rsidRPr="00B31C50" w:rsidRDefault="00DC495B" w:rsidP="001426A9">
      <w:pPr>
        <w:rPr>
          <w:rFonts w:eastAsiaTheme="minorEastAsia"/>
        </w:rPr>
      </w:pPr>
      <w:r w:rsidRPr="00B31C50">
        <w:t>1.</w:t>
      </w:r>
      <w:r w:rsidR="00555A97" w:rsidRPr="00B31C50">
        <w:t xml:space="preserve"> </w:t>
      </w:r>
      <w:r w:rsidRPr="00B31C50">
        <w:t>Sur l</w:t>
      </w:r>
      <w:r w:rsidR="00193C70" w:rsidRPr="00B31C50">
        <w:t xml:space="preserve">es </w:t>
      </w:r>
      <w:r w:rsidRPr="00B31C50">
        <w:t xml:space="preserve">deux </w:t>
      </w:r>
      <w:r w:rsidR="00193C70" w:rsidRPr="00B31C50">
        <w:t xml:space="preserve">figures suivantes, coder en vert l’angle </w:t>
      </w:r>
      <m:oMath>
        <m:acc>
          <m:accPr>
            <m:ctrlPr>
              <w:rPr>
                <w:rFonts w:ascii="Cambria Math" w:hAnsi="Cambria Math"/>
                <w:b/>
                <w:i/>
                <w:color w:val="00B050"/>
              </w:rPr>
            </m:ctrlPr>
          </m:accPr>
          <m:e>
            <m:r>
              <w:rPr>
                <w:rFonts w:ascii="Cambria Math" w:hAnsi="Cambria Math"/>
                <w:color w:val="00B050"/>
              </w:rPr>
              <m:t>ABC</m:t>
            </m:r>
          </m:e>
        </m:acc>
      </m:oMath>
      <w:r w:rsidR="00193C70" w:rsidRPr="00B31C50">
        <w:rPr>
          <w:rFonts w:eastAsiaTheme="minorEastAsia"/>
        </w:rPr>
        <w:t xml:space="preserve"> et en rouge l’angle </w:t>
      </w:r>
      <m:oMath>
        <m:acc>
          <m:accPr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ABD</m:t>
            </m:r>
          </m:e>
        </m:acc>
      </m:oMath>
      <w:r w:rsidR="00193C70" w:rsidRPr="00B31C50">
        <w:rPr>
          <w:rFonts w:eastAsiaTheme="minorEastAsia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3"/>
      </w:tblGrid>
      <w:tr w:rsidR="00F06255" w:rsidRPr="00B31C50" w14:paraId="6FEE1E58" w14:textId="77777777" w:rsidTr="00005A37">
        <w:tc>
          <w:tcPr>
            <w:tcW w:w="4602" w:type="dxa"/>
          </w:tcPr>
          <w:p w14:paraId="78D17750" w14:textId="38B65212" w:rsidR="00F06255" w:rsidRPr="00B31C50" w:rsidRDefault="00005A37" w:rsidP="00005A37">
            <w:pPr>
              <w:jc w:val="center"/>
              <w:rPr>
                <w:sz w:val="24"/>
                <w:szCs w:val="24"/>
              </w:rPr>
            </w:pPr>
            <w:r w:rsidRPr="00B31C50">
              <w:rPr>
                <w:noProof/>
              </w:rPr>
              <w:drawing>
                <wp:inline distT="0" distB="0" distL="0" distR="0" wp14:anchorId="45775F72" wp14:editId="7337F73F">
                  <wp:extent cx="2251881" cy="1720096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850" cy="1730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14:paraId="16DB2383" w14:textId="633D9B92" w:rsidR="00F06255" w:rsidRPr="00B31C50" w:rsidRDefault="00005A37" w:rsidP="00005A37">
            <w:pPr>
              <w:jc w:val="center"/>
              <w:rPr>
                <w:sz w:val="24"/>
                <w:szCs w:val="24"/>
              </w:rPr>
            </w:pPr>
            <w:r w:rsidRPr="00B31C50">
              <w:rPr>
                <w:noProof/>
              </w:rPr>
              <w:drawing>
                <wp:inline distT="0" distB="0" distL="0" distR="0" wp14:anchorId="4D861C03" wp14:editId="6D4A2994">
                  <wp:extent cx="1583200" cy="171958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950" cy="1737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36E949" w14:textId="72B5E685" w:rsidR="00E46A97" w:rsidRPr="00B31C50" w:rsidRDefault="00555A97" w:rsidP="001426A9">
      <w:r w:rsidRPr="00B31C50">
        <w:t>2</w:t>
      </w:r>
      <w:r w:rsidR="00DC495B" w:rsidRPr="00B31C50">
        <w:t>.</w:t>
      </w:r>
      <w:r w:rsidR="00E46A97" w:rsidRPr="00B31C50">
        <w:t xml:space="preserve"> On </w:t>
      </w:r>
      <w:r w:rsidR="00051155" w:rsidRPr="00B31C50">
        <w:t xml:space="preserve">considère la figure </w:t>
      </w:r>
      <w:r w:rsidR="00884C52" w:rsidRPr="00B31C50">
        <w:t>suivante</w:t>
      </w:r>
      <w:r w:rsidR="00051155" w:rsidRPr="00B31C50">
        <w:t xml:space="preserve"> où les points P, O et K sont alignés.</w:t>
      </w:r>
    </w:p>
    <w:p w14:paraId="15757549" w14:textId="20698ABA" w:rsidR="00E46A97" w:rsidRPr="00B31C50" w:rsidRDefault="009F016C" w:rsidP="00966CF0">
      <w:pPr>
        <w:spacing w:after="0"/>
        <w:jc w:val="center"/>
        <w:rPr>
          <w:sz w:val="28"/>
          <w:szCs w:val="28"/>
        </w:rPr>
      </w:pPr>
      <w:r w:rsidRPr="00B31C50">
        <w:rPr>
          <w:noProof/>
        </w:rPr>
        <w:drawing>
          <wp:inline distT="0" distB="0" distL="0" distR="0" wp14:anchorId="0BFBBFD7" wp14:editId="433849C9">
            <wp:extent cx="3019567" cy="1846402"/>
            <wp:effectExtent l="0" t="0" r="0" b="190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1565" cy="1859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F4D5E" w14:textId="69A2AF08" w:rsidR="008D4D7E" w:rsidRPr="001426A9" w:rsidRDefault="008D4D7E" w:rsidP="009F016C">
      <w:pPr>
        <w:pStyle w:val="Paragraphedeliste"/>
        <w:numPr>
          <w:ilvl w:val="0"/>
          <w:numId w:val="4"/>
        </w:numPr>
        <w:spacing w:line="257" w:lineRule="auto"/>
        <w:rPr>
          <w:szCs w:val="24"/>
        </w:rPr>
      </w:pPr>
      <w:r w:rsidRPr="001426A9">
        <w:rPr>
          <w:szCs w:val="24"/>
        </w:rPr>
        <w:t xml:space="preserve">Nommer les deux angles aigus qui sont </w:t>
      </w:r>
      <w:r w:rsidR="00966CF0" w:rsidRPr="001426A9">
        <w:rPr>
          <w:szCs w:val="24"/>
        </w:rPr>
        <w:t>codés</w:t>
      </w:r>
      <w:r w:rsidRPr="001426A9">
        <w:rPr>
          <w:szCs w:val="24"/>
        </w:rPr>
        <w:t>.</w:t>
      </w:r>
    </w:p>
    <w:p w14:paraId="70F7E131" w14:textId="17CD10FE" w:rsidR="008D4D7E" w:rsidRPr="001426A9" w:rsidRDefault="003A547D" w:rsidP="008D4D7E">
      <w:pPr>
        <w:pStyle w:val="Paragraphedeliste"/>
        <w:spacing w:line="257" w:lineRule="auto"/>
        <w:contextualSpacing w:val="0"/>
        <w:rPr>
          <w:szCs w:val="24"/>
        </w:rPr>
      </w:pPr>
      <w:r w:rsidRPr="00DC1B13">
        <w:rPr>
          <w:szCs w:val="24"/>
        </w:rPr>
        <w:t>Quelle est</w:t>
      </w:r>
      <w:r w:rsidR="008D4D7E" w:rsidRPr="00DC1B13">
        <w:rPr>
          <w:szCs w:val="24"/>
        </w:rPr>
        <w:t xml:space="preserve"> la somme de leurs mesures</w:t>
      </w:r>
      <w:r w:rsidR="00143546" w:rsidRPr="00DC1B13">
        <w:rPr>
          <w:szCs w:val="24"/>
        </w:rPr>
        <w:t> </w:t>
      </w:r>
      <w:r w:rsidR="008D4D7E" w:rsidRPr="00DC1B13">
        <w:rPr>
          <w:szCs w:val="24"/>
        </w:rPr>
        <w:t>?</w:t>
      </w:r>
    </w:p>
    <w:p w14:paraId="33D9D33E" w14:textId="542FAF7F" w:rsidR="009F016C" w:rsidRPr="001426A9" w:rsidRDefault="008D4D7E" w:rsidP="009F016C">
      <w:pPr>
        <w:pStyle w:val="Paragraphedeliste"/>
        <w:spacing w:line="257" w:lineRule="auto"/>
        <w:contextualSpacing w:val="0"/>
        <w:rPr>
          <w:i/>
          <w:iCs w:val="0"/>
          <w:szCs w:val="24"/>
        </w:rPr>
      </w:pPr>
      <w:r w:rsidRPr="001426A9">
        <w:rPr>
          <w:i/>
          <w:szCs w:val="24"/>
        </w:rPr>
        <w:t>On dit qu’ils sont complémentaires.</w:t>
      </w:r>
    </w:p>
    <w:p w14:paraId="46969B45" w14:textId="4A56D69C" w:rsidR="008D4D7E" w:rsidRPr="001426A9" w:rsidRDefault="008D4D7E" w:rsidP="009F016C">
      <w:pPr>
        <w:pStyle w:val="Paragraphedeliste"/>
        <w:numPr>
          <w:ilvl w:val="0"/>
          <w:numId w:val="4"/>
        </w:numPr>
        <w:spacing w:line="257" w:lineRule="auto"/>
        <w:rPr>
          <w:i/>
          <w:iCs w:val="0"/>
          <w:szCs w:val="24"/>
        </w:rPr>
      </w:pPr>
      <w:r w:rsidRPr="001426A9">
        <w:rPr>
          <w:szCs w:val="24"/>
        </w:rPr>
        <w:t xml:space="preserve">Nommer les deux angles de sommet principal O qui sont </w:t>
      </w:r>
      <w:r w:rsidR="00966CF0" w:rsidRPr="001426A9">
        <w:rPr>
          <w:szCs w:val="24"/>
        </w:rPr>
        <w:t>codés</w:t>
      </w:r>
      <w:r w:rsidRPr="001426A9">
        <w:rPr>
          <w:szCs w:val="24"/>
        </w:rPr>
        <w:t>.</w:t>
      </w:r>
    </w:p>
    <w:p w14:paraId="1ACF8587" w14:textId="3F6AFC66" w:rsidR="008D4D7E" w:rsidRPr="001426A9" w:rsidRDefault="003A547D" w:rsidP="008D4D7E">
      <w:pPr>
        <w:pStyle w:val="Paragraphedeliste"/>
        <w:spacing w:line="257" w:lineRule="auto"/>
        <w:contextualSpacing w:val="0"/>
        <w:rPr>
          <w:szCs w:val="24"/>
        </w:rPr>
      </w:pPr>
      <w:r w:rsidRPr="00DC1B13">
        <w:rPr>
          <w:szCs w:val="24"/>
        </w:rPr>
        <w:t xml:space="preserve">Quelle est </w:t>
      </w:r>
      <w:r w:rsidR="008D4D7E" w:rsidRPr="00DC1B13">
        <w:rPr>
          <w:szCs w:val="24"/>
        </w:rPr>
        <w:t>la somme de leurs mesures</w:t>
      </w:r>
      <w:r w:rsidR="00143546" w:rsidRPr="00DC1B13">
        <w:rPr>
          <w:szCs w:val="24"/>
        </w:rPr>
        <w:t> </w:t>
      </w:r>
      <w:r w:rsidR="008D4D7E" w:rsidRPr="00DC1B13">
        <w:rPr>
          <w:szCs w:val="24"/>
        </w:rPr>
        <w:t>?</w:t>
      </w:r>
      <w:bookmarkStart w:id="0" w:name="_GoBack"/>
      <w:bookmarkEnd w:id="0"/>
    </w:p>
    <w:p w14:paraId="26424F41" w14:textId="5CBE5A08" w:rsidR="008D4D7E" w:rsidRPr="001426A9" w:rsidRDefault="008D4D7E" w:rsidP="008D4D7E">
      <w:pPr>
        <w:pStyle w:val="Paragraphedeliste"/>
        <w:spacing w:line="257" w:lineRule="auto"/>
        <w:contextualSpacing w:val="0"/>
        <w:rPr>
          <w:i/>
          <w:iCs w:val="0"/>
          <w:szCs w:val="24"/>
        </w:rPr>
      </w:pPr>
      <w:r w:rsidRPr="001426A9">
        <w:rPr>
          <w:i/>
          <w:szCs w:val="24"/>
        </w:rPr>
        <w:t>On dit qu’ils sont supplémentaires.</w:t>
      </w:r>
    </w:p>
    <w:p w14:paraId="1790CF33" w14:textId="71804E02" w:rsidR="00C45159" w:rsidRPr="001426A9" w:rsidRDefault="009F016C" w:rsidP="009F016C">
      <w:pPr>
        <w:rPr>
          <w:szCs w:val="24"/>
        </w:rPr>
      </w:pPr>
      <w:r w:rsidRPr="001426A9">
        <w:rPr>
          <w:szCs w:val="24"/>
        </w:rPr>
        <w:t xml:space="preserve">3. </w:t>
      </w:r>
      <w:r w:rsidR="000F0D7D" w:rsidRPr="001426A9">
        <w:rPr>
          <w:szCs w:val="24"/>
        </w:rPr>
        <w:t xml:space="preserve">Coder, </w:t>
      </w:r>
      <w:r w:rsidRPr="001426A9">
        <w:rPr>
          <w:szCs w:val="24"/>
        </w:rPr>
        <w:t xml:space="preserve">nommer </w:t>
      </w:r>
      <w:r w:rsidR="000F0D7D" w:rsidRPr="001426A9">
        <w:rPr>
          <w:szCs w:val="24"/>
        </w:rPr>
        <w:t xml:space="preserve">et donner les </w:t>
      </w:r>
      <w:r w:rsidRPr="001426A9">
        <w:rPr>
          <w:szCs w:val="24"/>
        </w:rPr>
        <w:t>mesure</w:t>
      </w:r>
      <w:r w:rsidR="000F0D7D" w:rsidRPr="001426A9">
        <w:rPr>
          <w:szCs w:val="24"/>
        </w:rPr>
        <w:t>s</w:t>
      </w:r>
      <w:r w:rsidR="00884C52" w:rsidRPr="001426A9">
        <w:rPr>
          <w:szCs w:val="24"/>
        </w:rPr>
        <w:t xml:space="preserve"> </w:t>
      </w:r>
      <w:r w:rsidR="000F0D7D" w:rsidRPr="001426A9">
        <w:rPr>
          <w:szCs w:val="24"/>
        </w:rPr>
        <w:t>d</w:t>
      </w:r>
      <w:r w:rsidR="00E31A6A" w:rsidRPr="001426A9">
        <w:rPr>
          <w:szCs w:val="24"/>
        </w:rPr>
        <w:t xml:space="preserve">es </w:t>
      </w:r>
      <w:r w:rsidR="000F0D7D" w:rsidRPr="001426A9">
        <w:rPr>
          <w:szCs w:val="24"/>
        </w:rPr>
        <w:t xml:space="preserve">angles </w:t>
      </w:r>
      <w:r w:rsidR="00884C52" w:rsidRPr="001426A9">
        <w:rPr>
          <w:szCs w:val="24"/>
        </w:rPr>
        <w:t>de la figure suivante.</w:t>
      </w:r>
    </w:p>
    <w:p w14:paraId="5A93B982" w14:textId="67A92ED1" w:rsidR="00884C52" w:rsidRPr="00C45159" w:rsidRDefault="00C45159" w:rsidP="00C45159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5DF2358" wp14:editId="47466083">
            <wp:extent cx="3200709" cy="1726442"/>
            <wp:effectExtent l="0" t="0" r="0" b="762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54615" cy="1755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4C52" w:rsidRPr="00C45159" w:rsidSect="00885622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94679" w14:textId="77777777" w:rsidR="008C5967" w:rsidRDefault="008C5967" w:rsidP="00143546">
      <w:pPr>
        <w:spacing w:before="0" w:after="0"/>
      </w:pPr>
      <w:r>
        <w:separator/>
      </w:r>
    </w:p>
  </w:endnote>
  <w:endnote w:type="continuationSeparator" w:id="0">
    <w:p w14:paraId="3505E834" w14:textId="77777777" w:rsidR="008C5967" w:rsidRDefault="008C5967" w:rsidP="001435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88878" w14:textId="77777777" w:rsidR="008C5967" w:rsidRDefault="008C5967" w:rsidP="00143546">
      <w:pPr>
        <w:spacing w:before="0" w:after="0"/>
      </w:pPr>
      <w:r>
        <w:separator/>
      </w:r>
    </w:p>
  </w:footnote>
  <w:footnote w:type="continuationSeparator" w:id="0">
    <w:p w14:paraId="20BDEDC1" w14:textId="77777777" w:rsidR="008C5967" w:rsidRDefault="008C5967" w:rsidP="0014354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7640"/>
    <w:multiLevelType w:val="hybridMultilevel"/>
    <w:tmpl w:val="9A9E0E1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C60958"/>
    <w:multiLevelType w:val="hybridMultilevel"/>
    <w:tmpl w:val="D700996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F22EC"/>
    <w:multiLevelType w:val="hybridMultilevel"/>
    <w:tmpl w:val="990E1828"/>
    <w:lvl w:ilvl="0" w:tplc="1A9AE30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E4FEC"/>
    <w:multiLevelType w:val="hybridMultilevel"/>
    <w:tmpl w:val="6220F20C"/>
    <w:lvl w:ilvl="0" w:tplc="417CB8EC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1800"/>
    <w:multiLevelType w:val="hybridMultilevel"/>
    <w:tmpl w:val="B4BE7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B4737"/>
    <w:multiLevelType w:val="hybridMultilevel"/>
    <w:tmpl w:val="DB84E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1"/>
  </w:num>
  <w:num w:numId="10">
    <w:abstractNumId w:val="5"/>
  </w:num>
  <w:num w:numId="11">
    <w:abstractNumId w:val="14"/>
  </w:num>
  <w:num w:numId="12">
    <w:abstractNumId w:val="9"/>
  </w:num>
  <w:num w:numId="13">
    <w:abstractNumId w:val="10"/>
  </w:num>
  <w:num w:numId="14">
    <w:abstractNumId w:val="15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C4"/>
    <w:rsid w:val="00005A37"/>
    <w:rsid w:val="00051155"/>
    <w:rsid w:val="000758C9"/>
    <w:rsid w:val="000F0155"/>
    <w:rsid w:val="000F0D7D"/>
    <w:rsid w:val="00126855"/>
    <w:rsid w:val="001426A9"/>
    <w:rsid w:val="00143546"/>
    <w:rsid w:val="001500B5"/>
    <w:rsid w:val="00193C70"/>
    <w:rsid w:val="001B5F7A"/>
    <w:rsid w:val="001F5B3E"/>
    <w:rsid w:val="002171C2"/>
    <w:rsid w:val="002D7B46"/>
    <w:rsid w:val="002F78C4"/>
    <w:rsid w:val="00316648"/>
    <w:rsid w:val="003612A9"/>
    <w:rsid w:val="003A547D"/>
    <w:rsid w:val="003C6655"/>
    <w:rsid w:val="003E15C6"/>
    <w:rsid w:val="00407E24"/>
    <w:rsid w:val="00415538"/>
    <w:rsid w:val="00510AE0"/>
    <w:rsid w:val="00555A97"/>
    <w:rsid w:val="005E5A37"/>
    <w:rsid w:val="00666F06"/>
    <w:rsid w:val="0069788A"/>
    <w:rsid w:val="006A0871"/>
    <w:rsid w:val="006D1CC5"/>
    <w:rsid w:val="007249EB"/>
    <w:rsid w:val="00730A5A"/>
    <w:rsid w:val="00781B37"/>
    <w:rsid w:val="007D5855"/>
    <w:rsid w:val="007E1622"/>
    <w:rsid w:val="00884C52"/>
    <w:rsid w:val="00885622"/>
    <w:rsid w:val="008A10AE"/>
    <w:rsid w:val="008C44F4"/>
    <w:rsid w:val="008C5967"/>
    <w:rsid w:val="008D4D7E"/>
    <w:rsid w:val="00966CF0"/>
    <w:rsid w:val="009A503E"/>
    <w:rsid w:val="009D56B7"/>
    <w:rsid w:val="009F016C"/>
    <w:rsid w:val="009F0D01"/>
    <w:rsid w:val="00A51720"/>
    <w:rsid w:val="00A90B7A"/>
    <w:rsid w:val="00AC37A2"/>
    <w:rsid w:val="00B274E3"/>
    <w:rsid w:val="00B31C50"/>
    <w:rsid w:val="00BB7C4B"/>
    <w:rsid w:val="00BE65CB"/>
    <w:rsid w:val="00BE7A57"/>
    <w:rsid w:val="00C05C9F"/>
    <w:rsid w:val="00C45159"/>
    <w:rsid w:val="00C74038"/>
    <w:rsid w:val="00D04990"/>
    <w:rsid w:val="00D06B24"/>
    <w:rsid w:val="00D73E2F"/>
    <w:rsid w:val="00D90629"/>
    <w:rsid w:val="00DC1B13"/>
    <w:rsid w:val="00DC495B"/>
    <w:rsid w:val="00DD7C94"/>
    <w:rsid w:val="00E1298E"/>
    <w:rsid w:val="00E31A6A"/>
    <w:rsid w:val="00E33623"/>
    <w:rsid w:val="00E46A97"/>
    <w:rsid w:val="00E75775"/>
    <w:rsid w:val="00F06255"/>
    <w:rsid w:val="00FB21CD"/>
    <w:rsid w:val="00FC5810"/>
    <w:rsid w:val="00FF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0831"/>
  <w15:chartTrackingRefBased/>
  <w15:docId w15:val="{EA02D8AC-42D9-429F-AFFE-4D9F3CA7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546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43546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43546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3546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3546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4354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143546"/>
    <w:rPr>
      <w:color w:val="808080"/>
    </w:rPr>
  </w:style>
  <w:style w:type="paragraph" w:styleId="Paragraphedeliste">
    <w:name w:val="List Paragraph"/>
    <w:basedOn w:val="Normal"/>
    <w:uiPriority w:val="34"/>
    <w:rsid w:val="00143546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143546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143546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143546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143546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143546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143546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143546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143546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14354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143546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143546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143546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143546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3546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143546"/>
    <w:rPr>
      <w:color w:val="0000FF"/>
      <w:u w:val="single"/>
    </w:rPr>
  </w:style>
  <w:style w:type="paragraph" w:customStyle="1" w:styleId="Encartgras">
    <w:name w:val="Encart gras"/>
    <w:basedOn w:val="Normal"/>
    <w:qFormat/>
    <w:rsid w:val="00143546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143546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143546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143546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143546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14354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143546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121</TotalTime>
  <Pages>2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VERDIER</dc:creator>
  <cp:keywords/>
  <dc:description/>
  <cp:lastModifiedBy>JEROME SAVIDAN</cp:lastModifiedBy>
  <cp:revision>28</cp:revision>
  <dcterms:created xsi:type="dcterms:W3CDTF">2023-06-17T04:17:00Z</dcterms:created>
  <dcterms:modified xsi:type="dcterms:W3CDTF">2023-08-25T11:36:00Z</dcterms:modified>
</cp:coreProperties>
</file>